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FE27" w14:textId="77777777" w:rsidR="003B4C84" w:rsidRDefault="00823DE5">
      <w:pPr>
        <w:jc w:val="center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  <w:b/>
          <w:u w:val="single"/>
        </w:rPr>
        <w:t>INFORMATIVA PER IL TRATTAMENTO DEI DATI PERSONALI</w:t>
      </w:r>
    </w:p>
    <w:p w14:paraId="47BDE7D3" w14:textId="77777777" w:rsidR="003B4C84" w:rsidRDefault="003B4C84">
      <w:pPr>
        <w:jc w:val="both"/>
        <w:rPr>
          <w:rFonts w:asciiTheme="minorHAnsi" w:hAnsiTheme="minorHAnsi" w:cs="Calibri"/>
          <w:sz w:val="22"/>
        </w:rPr>
      </w:pPr>
    </w:p>
    <w:p w14:paraId="5B735255" w14:textId="07621DFA" w:rsidR="003B4C84" w:rsidRDefault="00823DE5">
      <w:pPr>
        <w:jc w:val="both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fldChar w:fldCharType="begin"/>
      </w:r>
      <w:r>
        <w:rPr>
          <w:rFonts w:asciiTheme="minorHAnsi" w:hAnsiTheme="minorHAnsi" w:cs="Calibri"/>
          <w:sz w:val="20"/>
        </w:rPr>
        <w:instrText>DOCVARIABLE Denominazione</w:instrText>
      </w:r>
      <w:r>
        <w:rPr>
          <w:rFonts w:asciiTheme="minorHAnsi" w:hAnsiTheme="minorHAnsi" w:cs="Calibri"/>
          <w:sz w:val="20"/>
        </w:rPr>
        <w:fldChar w:fldCharType="separate"/>
      </w:r>
      <w:r w:rsidR="00656C60">
        <w:rPr>
          <w:rFonts w:asciiTheme="minorHAnsi" w:hAnsiTheme="minorHAnsi" w:cs="Calibri"/>
          <w:sz w:val="20"/>
        </w:rPr>
        <w:t>PADUS ALLESTIMENTI SRL</w:t>
      </w:r>
      <w:r>
        <w:rPr>
          <w:rFonts w:asciiTheme="minorHAnsi" w:hAnsiTheme="minorHAnsi" w:cs="Calibri"/>
          <w:sz w:val="20"/>
        </w:rPr>
        <w:fldChar w:fldCharType="end"/>
      </w:r>
      <w:r>
        <w:rPr>
          <w:rFonts w:asciiTheme="minorHAnsi" w:hAnsiTheme="minorHAnsi" w:cs="Calibri"/>
          <w:sz w:val="20"/>
        </w:rPr>
        <w:t xml:space="preserve"> con sede legale in </w:t>
      </w:r>
      <w:r>
        <w:rPr>
          <w:rFonts w:asciiTheme="minorHAnsi" w:hAnsiTheme="minorHAnsi" w:cs="Calibri"/>
          <w:sz w:val="20"/>
        </w:rPr>
        <w:fldChar w:fldCharType="begin"/>
      </w:r>
      <w:r>
        <w:rPr>
          <w:rFonts w:asciiTheme="minorHAnsi" w:hAnsiTheme="minorHAnsi" w:cs="Calibri"/>
          <w:sz w:val="20"/>
        </w:rPr>
        <w:instrText>DOCVARIABLE IndirizzoNumeroCivico</w:instrText>
      </w:r>
      <w:r>
        <w:rPr>
          <w:rFonts w:asciiTheme="minorHAnsi" w:hAnsiTheme="minorHAnsi" w:cs="Calibri"/>
          <w:sz w:val="20"/>
        </w:rPr>
        <w:fldChar w:fldCharType="separate"/>
      </w:r>
      <w:r>
        <w:rPr>
          <w:rFonts w:asciiTheme="minorHAnsi" w:hAnsiTheme="minorHAnsi" w:cs="Calibri"/>
          <w:sz w:val="20"/>
        </w:rPr>
        <w:t>via Luigi Einaudi, 98</w:t>
      </w:r>
      <w:r>
        <w:rPr>
          <w:rFonts w:asciiTheme="minorHAnsi" w:hAnsiTheme="minorHAnsi" w:cs="Calibri"/>
          <w:sz w:val="20"/>
        </w:rPr>
        <w:fldChar w:fldCharType="end"/>
      </w:r>
      <w:r>
        <w:rPr>
          <w:rFonts w:asciiTheme="minorHAnsi" w:hAnsiTheme="minorHAnsi" w:cs="Calibri"/>
          <w:sz w:val="20"/>
        </w:rPr>
        <w:t xml:space="preserve"> </w:t>
      </w:r>
      <w:r>
        <w:rPr>
          <w:rFonts w:asciiTheme="minorHAnsi" w:hAnsiTheme="minorHAnsi" w:cs="Calibri"/>
          <w:sz w:val="20"/>
        </w:rPr>
        <w:fldChar w:fldCharType="begin"/>
      </w:r>
      <w:r>
        <w:rPr>
          <w:rFonts w:asciiTheme="minorHAnsi" w:hAnsiTheme="minorHAnsi" w:cs="Calibri"/>
          <w:sz w:val="20"/>
        </w:rPr>
        <w:instrText>DOCVARIABLE Cap</w:instrText>
      </w:r>
      <w:r>
        <w:rPr>
          <w:rFonts w:asciiTheme="minorHAnsi" w:hAnsiTheme="minorHAnsi" w:cs="Calibri"/>
          <w:sz w:val="20"/>
        </w:rPr>
        <w:fldChar w:fldCharType="separate"/>
      </w:r>
      <w:r>
        <w:rPr>
          <w:rFonts w:asciiTheme="minorHAnsi" w:hAnsiTheme="minorHAnsi" w:cs="Calibri"/>
          <w:sz w:val="20"/>
        </w:rPr>
        <w:t>45100</w:t>
      </w:r>
      <w:r>
        <w:rPr>
          <w:rFonts w:asciiTheme="minorHAnsi" w:hAnsiTheme="minorHAnsi" w:cs="Calibri"/>
          <w:sz w:val="20"/>
        </w:rPr>
        <w:fldChar w:fldCharType="end"/>
      </w:r>
      <w:r>
        <w:rPr>
          <w:rFonts w:asciiTheme="minorHAnsi" w:hAnsiTheme="minorHAnsi" w:cs="Calibri"/>
          <w:sz w:val="20"/>
        </w:rPr>
        <w:t xml:space="preserve"> </w:t>
      </w:r>
      <w:r>
        <w:rPr>
          <w:rFonts w:asciiTheme="minorHAnsi" w:hAnsiTheme="minorHAnsi" w:cs="Calibri"/>
          <w:sz w:val="20"/>
        </w:rPr>
        <w:fldChar w:fldCharType="begin"/>
      </w:r>
      <w:r>
        <w:rPr>
          <w:rFonts w:asciiTheme="minorHAnsi" w:hAnsiTheme="minorHAnsi" w:cs="Calibri"/>
          <w:sz w:val="20"/>
        </w:rPr>
        <w:instrText>DOCVARIABLE Località</w:instrText>
      </w:r>
      <w:r>
        <w:rPr>
          <w:rFonts w:asciiTheme="minorHAnsi" w:hAnsiTheme="minorHAnsi" w:cs="Calibri"/>
          <w:sz w:val="20"/>
        </w:rPr>
        <w:fldChar w:fldCharType="separate"/>
      </w:r>
      <w:r>
        <w:rPr>
          <w:rFonts w:asciiTheme="minorHAnsi" w:hAnsiTheme="minorHAnsi" w:cs="Calibri"/>
          <w:sz w:val="20"/>
        </w:rPr>
        <w:t>Rovigo</w:t>
      </w:r>
      <w:r>
        <w:rPr>
          <w:rFonts w:asciiTheme="minorHAnsi" w:hAnsiTheme="minorHAnsi" w:cs="Calibri"/>
          <w:sz w:val="20"/>
        </w:rPr>
        <w:fldChar w:fldCharType="end"/>
      </w:r>
      <w:r>
        <w:rPr>
          <w:rFonts w:asciiTheme="minorHAnsi" w:hAnsiTheme="minorHAnsi" w:cs="Calibri"/>
          <w:sz w:val="20"/>
        </w:rPr>
        <w:t xml:space="preserve"> (</w:t>
      </w:r>
      <w:r>
        <w:rPr>
          <w:rFonts w:asciiTheme="minorHAnsi" w:hAnsiTheme="minorHAnsi" w:cs="Calibri"/>
          <w:sz w:val="20"/>
        </w:rPr>
        <w:fldChar w:fldCharType="begin"/>
      </w:r>
      <w:r>
        <w:rPr>
          <w:rFonts w:asciiTheme="minorHAnsi" w:hAnsiTheme="minorHAnsi" w:cs="Calibri"/>
          <w:sz w:val="20"/>
        </w:rPr>
        <w:instrText>DOCVARIABLE Provincia</w:instrText>
      </w:r>
      <w:r>
        <w:rPr>
          <w:rFonts w:asciiTheme="minorHAnsi" w:hAnsiTheme="minorHAnsi" w:cs="Calibri"/>
          <w:sz w:val="20"/>
        </w:rPr>
        <w:fldChar w:fldCharType="separate"/>
      </w:r>
      <w:r>
        <w:rPr>
          <w:rFonts w:asciiTheme="minorHAnsi" w:hAnsiTheme="minorHAnsi" w:cs="Calibri"/>
          <w:sz w:val="20"/>
        </w:rPr>
        <w:t>Ro</w:t>
      </w:r>
      <w:r>
        <w:rPr>
          <w:rFonts w:asciiTheme="minorHAnsi" w:hAnsiTheme="minorHAnsi" w:cs="Calibri"/>
          <w:sz w:val="20"/>
        </w:rPr>
        <w:fldChar w:fldCharType="end"/>
      </w:r>
      <w:r>
        <w:rPr>
          <w:rFonts w:asciiTheme="minorHAnsi" w:hAnsiTheme="minorHAnsi" w:cs="Calibri"/>
          <w:sz w:val="20"/>
        </w:rPr>
        <w:t xml:space="preserve">), CF </w:t>
      </w:r>
      <w:r>
        <w:rPr>
          <w:rFonts w:asciiTheme="minorHAnsi" w:hAnsiTheme="minorHAnsi" w:cs="Calibri"/>
          <w:sz w:val="20"/>
        </w:rPr>
        <w:fldChar w:fldCharType="begin"/>
      </w:r>
      <w:r>
        <w:rPr>
          <w:rFonts w:asciiTheme="minorHAnsi" w:hAnsiTheme="minorHAnsi" w:cs="Calibri"/>
          <w:sz w:val="20"/>
        </w:rPr>
        <w:instrText>DOCVARIABLE CodiceFiscale</w:instrText>
      </w:r>
      <w:r>
        <w:rPr>
          <w:rFonts w:asciiTheme="minorHAnsi" w:hAnsiTheme="minorHAnsi" w:cs="Calibri"/>
          <w:sz w:val="20"/>
        </w:rPr>
        <w:fldChar w:fldCharType="separate"/>
      </w:r>
      <w:r>
        <w:rPr>
          <w:rFonts w:asciiTheme="minorHAnsi" w:hAnsiTheme="minorHAnsi" w:cs="Calibri"/>
          <w:sz w:val="20"/>
        </w:rPr>
        <w:t>01427120298</w:t>
      </w:r>
      <w:r>
        <w:rPr>
          <w:rFonts w:asciiTheme="minorHAnsi" w:hAnsiTheme="minorHAnsi" w:cs="Calibri"/>
          <w:sz w:val="20"/>
        </w:rPr>
        <w:fldChar w:fldCharType="end"/>
      </w:r>
      <w:r>
        <w:rPr>
          <w:rFonts w:asciiTheme="minorHAnsi" w:hAnsiTheme="minorHAnsi" w:cs="Calibri"/>
          <w:sz w:val="20"/>
        </w:rPr>
        <w:t xml:space="preserve"> e P.IVA </w:t>
      </w:r>
      <w:r>
        <w:rPr>
          <w:rFonts w:asciiTheme="minorHAnsi" w:hAnsiTheme="minorHAnsi" w:cs="Calibri"/>
          <w:sz w:val="20"/>
        </w:rPr>
        <w:fldChar w:fldCharType="begin"/>
      </w:r>
      <w:r>
        <w:rPr>
          <w:rFonts w:asciiTheme="minorHAnsi" w:hAnsiTheme="minorHAnsi" w:cs="Calibri"/>
          <w:sz w:val="20"/>
        </w:rPr>
        <w:instrText>DOCVARIABLE PartitaIva</w:instrText>
      </w:r>
      <w:r>
        <w:rPr>
          <w:rFonts w:asciiTheme="minorHAnsi" w:hAnsiTheme="minorHAnsi" w:cs="Calibri"/>
          <w:sz w:val="20"/>
        </w:rPr>
        <w:fldChar w:fldCharType="separate"/>
      </w:r>
      <w:r>
        <w:rPr>
          <w:rFonts w:asciiTheme="minorHAnsi" w:hAnsiTheme="minorHAnsi" w:cs="Calibri"/>
          <w:sz w:val="20"/>
        </w:rPr>
        <w:t>01427120298</w:t>
      </w:r>
      <w:r>
        <w:rPr>
          <w:rFonts w:asciiTheme="minorHAnsi" w:hAnsiTheme="minorHAnsi" w:cs="Calibri"/>
          <w:sz w:val="20"/>
        </w:rPr>
        <w:fldChar w:fldCharType="end"/>
      </w:r>
      <w:r>
        <w:rPr>
          <w:rFonts w:asciiTheme="minorHAnsi" w:hAnsiTheme="minorHAnsi" w:cs="Calibri"/>
          <w:sz w:val="20"/>
        </w:rPr>
        <w:t xml:space="preserve"> (in seguito, “Titolare”), in qualità di titolare del trattamento, La informa ai sensi dell’art 13 Regolamento UE n. 2016/679 (in seguito, “GDPR”) che i Suoi dati saranno trattati con le modalità e per le finalità seguenti:</w:t>
      </w:r>
    </w:p>
    <w:p w14:paraId="722A680F" w14:textId="77777777" w:rsidR="003B4C84" w:rsidRDefault="003B4C84">
      <w:pPr>
        <w:jc w:val="both"/>
        <w:rPr>
          <w:rFonts w:asciiTheme="minorHAnsi" w:hAnsiTheme="minorHAnsi" w:cs="Calibri"/>
          <w:sz w:val="20"/>
        </w:rPr>
      </w:pPr>
    </w:p>
    <w:p w14:paraId="5FE6F7D7" w14:textId="77777777" w:rsidR="003B4C84" w:rsidRDefault="00823DE5">
      <w:pPr>
        <w:jc w:val="both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>1.</w:t>
      </w:r>
      <w:r>
        <w:rPr>
          <w:rFonts w:asciiTheme="minorHAnsi" w:hAnsiTheme="minorHAnsi" w:cs="Calibri"/>
          <w:sz w:val="20"/>
        </w:rPr>
        <w:tab/>
      </w:r>
      <w:r>
        <w:rPr>
          <w:rFonts w:asciiTheme="minorHAnsi" w:hAnsiTheme="minorHAnsi" w:cs="Calibri"/>
          <w:b/>
          <w:sz w:val="20"/>
        </w:rPr>
        <w:t>Oggetto del Trattamento</w:t>
      </w:r>
    </w:p>
    <w:p w14:paraId="3ABEDEA1" w14:textId="77777777" w:rsidR="003B4C84" w:rsidRDefault="003B4C84">
      <w:pPr>
        <w:jc w:val="both"/>
        <w:rPr>
          <w:rFonts w:asciiTheme="minorHAnsi" w:hAnsiTheme="minorHAnsi" w:cs="Calibri"/>
          <w:sz w:val="20"/>
        </w:rPr>
      </w:pPr>
    </w:p>
    <w:p w14:paraId="476F9311" w14:textId="77777777" w:rsidR="003B4C84" w:rsidRDefault="00823DE5">
      <w:pPr>
        <w:jc w:val="both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>Il Titolare tratta i dati personali, identificativi (ad esempio, nome, cognome, ragione sociale, indirizzo, telefono, e-mail, riferimenti bancari e di pagamento) in seguito, “dati personali” o anche “dati” da Lei comunicati in occasione della conclusione di contratti per i servizi del Titolare.</w:t>
      </w:r>
    </w:p>
    <w:p w14:paraId="1E69BF15" w14:textId="77777777" w:rsidR="003B4C84" w:rsidRDefault="003B4C84">
      <w:pPr>
        <w:jc w:val="both"/>
        <w:rPr>
          <w:rFonts w:asciiTheme="minorHAnsi" w:hAnsiTheme="minorHAnsi" w:cs="Calibri"/>
          <w:sz w:val="20"/>
        </w:rPr>
      </w:pPr>
    </w:p>
    <w:p w14:paraId="59D43C2E" w14:textId="77777777" w:rsidR="003B4C84" w:rsidRDefault="00823DE5">
      <w:pPr>
        <w:jc w:val="both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b/>
          <w:sz w:val="20"/>
        </w:rPr>
        <w:t>2.</w:t>
      </w:r>
      <w:r>
        <w:rPr>
          <w:rFonts w:asciiTheme="minorHAnsi" w:hAnsiTheme="minorHAnsi" w:cs="Calibri"/>
          <w:b/>
          <w:sz w:val="20"/>
        </w:rPr>
        <w:tab/>
        <w:t>Finalità del trattamento</w:t>
      </w:r>
    </w:p>
    <w:p w14:paraId="3E15895A" w14:textId="77777777" w:rsidR="003B4C84" w:rsidRDefault="003B4C84">
      <w:pPr>
        <w:jc w:val="both"/>
        <w:rPr>
          <w:rFonts w:asciiTheme="minorHAnsi" w:hAnsiTheme="minorHAnsi" w:cs="Calibri"/>
          <w:sz w:val="20"/>
        </w:rPr>
      </w:pPr>
    </w:p>
    <w:p w14:paraId="5B4316F6" w14:textId="77777777" w:rsidR="003B4C84" w:rsidRDefault="00823DE5">
      <w:pPr>
        <w:jc w:val="both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>I Suoi dati personali sono trattati</w:t>
      </w:r>
      <w:r>
        <w:rPr>
          <w:rFonts w:asciiTheme="minorHAnsi" w:hAnsiTheme="minorHAnsi"/>
          <w:sz w:val="20"/>
        </w:rPr>
        <w:t xml:space="preserve"> per le seguenti Finalità di Servizio:</w:t>
      </w:r>
    </w:p>
    <w:p w14:paraId="37D4D055" w14:textId="77777777" w:rsidR="003B4C84" w:rsidRDefault="003B4C84">
      <w:pPr>
        <w:pStyle w:val="Paragrafoelenco"/>
        <w:ind w:left="360"/>
        <w:jc w:val="both"/>
        <w:rPr>
          <w:rFonts w:asciiTheme="minorHAnsi" w:hAnsiTheme="minorHAnsi"/>
          <w:sz w:val="20"/>
        </w:rPr>
      </w:pPr>
    </w:p>
    <w:p w14:paraId="7A49151B" w14:textId="77777777" w:rsidR="003B4C84" w:rsidRDefault="00823DE5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concludere i contratti per i servizi del Titolare;</w:t>
      </w:r>
    </w:p>
    <w:p w14:paraId="60BBB0E8" w14:textId="77777777" w:rsidR="003B4C84" w:rsidRDefault="00823DE5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adempiere agli obblighi precontrattuali, contrattuali e fiscali derivanti da rapporti con Lei in essere;</w:t>
      </w:r>
    </w:p>
    <w:p w14:paraId="1B7E971D" w14:textId="77777777" w:rsidR="003B4C84" w:rsidRDefault="00823DE5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adempiere agli obblighi previsti dalla legge, da un regolamento, dalla normativa comunitaria o da un ordine dell’Autorità (come ad esempio in materia di antiriciclaggio);</w:t>
      </w:r>
    </w:p>
    <w:p w14:paraId="6277FD6A" w14:textId="77777777" w:rsidR="003B4C84" w:rsidRDefault="00823DE5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esercitare i diritti del Titolare, ad esempio il diritto di difesa in giudizio;</w:t>
      </w:r>
    </w:p>
    <w:p w14:paraId="3041A918" w14:textId="77777777" w:rsidR="003B4C84" w:rsidRDefault="003B4C84">
      <w:pPr>
        <w:jc w:val="both"/>
        <w:rPr>
          <w:rFonts w:asciiTheme="minorHAnsi" w:hAnsiTheme="minorHAnsi" w:cs="Calibri"/>
          <w:sz w:val="20"/>
        </w:rPr>
      </w:pPr>
    </w:p>
    <w:p w14:paraId="6200D289" w14:textId="77777777" w:rsidR="003B4C84" w:rsidRDefault="00823DE5">
      <w:pPr>
        <w:jc w:val="both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>La base giuridica del trattamento di dati personali per le finalità di cui alla precedente sezione è l’esecuzione di un contratto di cui Lei è parte o l’esecuzione di misure precontrattuali adottate su Sua richiesta, pertanto l’esecuzione di obblighi precontrattuali e contrattuali rispetto a rapporti giuridici con Lei costituiti e/o costituendi.</w:t>
      </w:r>
    </w:p>
    <w:p w14:paraId="5499C349" w14:textId="77777777" w:rsidR="003B4C84" w:rsidRDefault="003B4C84">
      <w:pPr>
        <w:jc w:val="both"/>
        <w:rPr>
          <w:rFonts w:asciiTheme="minorHAnsi" w:hAnsiTheme="minorHAnsi" w:cs="Calibri"/>
          <w:sz w:val="20"/>
        </w:rPr>
      </w:pPr>
    </w:p>
    <w:p w14:paraId="29E5A87A" w14:textId="77777777" w:rsidR="003B4C84" w:rsidRDefault="00823DE5">
      <w:pPr>
        <w:jc w:val="both"/>
        <w:rPr>
          <w:rFonts w:asciiTheme="minorHAnsi" w:hAnsiTheme="minorHAnsi" w:cs="Calibri"/>
          <w:b/>
          <w:sz w:val="20"/>
        </w:rPr>
      </w:pPr>
      <w:r>
        <w:rPr>
          <w:rFonts w:asciiTheme="minorHAnsi" w:hAnsiTheme="minorHAnsi" w:cs="Calibri"/>
          <w:b/>
          <w:sz w:val="20"/>
        </w:rPr>
        <w:t>3.</w:t>
      </w:r>
      <w:r>
        <w:rPr>
          <w:rFonts w:asciiTheme="minorHAnsi" w:hAnsiTheme="minorHAnsi" w:cs="Calibri"/>
          <w:b/>
          <w:sz w:val="20"/>
        </w:rPr>
        <w:tab/>
        <w:t>Modalità di trattamento</w:t>
      </w:r>
    </w:p>
    <w:p w14:paraId="6A7D2BCE" w14:textId="77777777" w:rsidR="003B4C84" w:rsidRDefault="003B4C84">
      <w:pPr>
        <w:jc w:val="both"/>
        <w:rPr>
          <w:rFonts w:asciiTheme="minorHAnsi" w:hAnsiTheme="minorHAnsi" w:cs="Calibri"/>
          <w:b/>
          <w:sz w:val="20"/>
        </w:rPr>
      </w:pPr>
    </w:p>
    <w:p w14:paraId="5F0675B8" w14:textId="77777777" w:rsidR="003B4C84" w:rsidRDefault="00823DE5">
      <w:pPr>
        <w:jc w:val="both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>Il trattamento dei Suoi dati personali è realizzato per mezzo delle operazioni indicate all’art. 4 n. 2 GDPR e precisamente: raccolta, registrazione, organizzazione, conservazione, consultazione, elaborazione, modificazione, selezione, estrazione, raffronto, utilizzo, interconnessione, blocco, comunicazione, cancellazione e distruzione dei dati. I Suoi dati personali sono sottoposti a trattamento sia cartaceo che elettronico e/o automatizzato.</w:t>
      </w:r>
    </w:p>
    <w:p w14:paraId="15DF05AA" w14:textId="77777777" w:rsidR="003B4C84" w:rsidRDefault="00823DE5">
      <w:pPr>
        <w:jc w:val="both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>Il Titolare tratterà i dati personali per il tempo necessario per adempiere alle finalità di cui sopra e comunque per non oltre 10 anni dalla cessazione del rapporto per le Finalità di Servizio.</w:t>
      </w:r>
    </w:p>
    <w:p w14:paraId="27E8FADD" w14:textId="77777777" w:rsidR="003B4C84" w:rsidRDefault="003B4C84">
      <w:pPr>
        <w:jc w:val="both"/>
        <w:rPr>
          <w:rFonts w:asciiTheme="minorHAnsi" w:hAnsiTheme="minorHAnsi" w:cs="Calibri"/>
          <w:sz w:val="20"/>
        </w:rPr>
      </w:pPr>
    </w:p>
    <w:p w14:paraId="2FECBB4A" w14:textId="77777777" w:rsidR="003B4C84" w:rsidRDefault="00823DE5">
      <w:pPr>
        <w:jc w:val="both"/>
        <w:rPr>
          <w:rFonts w:asciiTheme="minorHAnsi" w:hAnsiTheme="minorHAnsi" w:cs="Calibri"/>
          <w:b/>
          <w:sz w:val="20"/>
        </w:rPr>
      </w:pPr>
      <w:r>
        <w:rPr>
          <w:rFonts w:asciiTheme="minorHAnsi" w:hAnsiTheme="minorHAnsi" w:cs="Calibri"/>
          <w:b/>
          <w:sz w:val="20"/>
        </w:rPr>
        <w:t>4.</w:t>
      </w:r>
      <w:r>
        <w:rPr>
          <w:rFonts w:asciiTheme="minorHAnsi" w:hAnsiTheme="minorHAnsi" w:cs="Calibri"/>
          <w:b/>
          <w:sz w:val="20"/>
        </w:rPr>
        <w:tab/>
        <w:t>Accesso ai dati</w:t>
      </w:r>
    </w:p>
    <w:p w14:paraId="27D9D8E8" w14:textId="77777777" w:rsidR="003B4C84" w:rsidRDefault="003B4C84">
      <w:pPr>
        <w:jc w:val="both"/>
        <w:rPr>
          <w:rFonts w:asciiTheme="minorHAnsi" w:hAnsiTheme="minorHAnsi" w:cs="Calibri"/>
          <w:b/>
          <w:sz w:val="20"/>
        </w:rPr>
      </w:pPr>
    </w:p>
    <w:p w14:paraId="6B62F9A5" w14:textId="77777777" w:rsidR="003B4C84" w:rsidRDefault="00823DE5">
      <w:pPr>
        <w:jc w:val="both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>I Suoi dati potranno essere resi accessibili per le finalità di cui all’art. 2:</w:t>
      </w:r>
    </w:p>
    <w:p w14:paraId="4F102614" w14:textId="77777777" w:rsidR="003B4C84" w:rsidRDefault="003B4C84">
      <w:pPr>
        <w:jc w:val="both"/>
        <w:rPr>
          <w:rFonts w:asciiTheme="minorHAnsi" w:hAnsiTheme="minorHAnsi" w:cs="Calibri"/>
          <w:sz w:val="20"/>
        </w:rPr>
      </w:pPr>
    </w:p>
    <w:p w14:paraId="39919FEA" w14:textId="77777777" w:rsidR="003B4C84" w:rsidRDefault="00823DE5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 dipendenti e collaboratori del Titolare nella loro qualità di persone autorizzate al trattamento e/o amministratori di sistema;</w:t>
      </w:r>
    </w:p>
    <w:p w14:paraId="22B094E6" w14:textId="77777777" w:rsidR="003B4C84" w:rsidRDefault="00823DE5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 società terze o altri soggetti (a titolo indicativo, istituti di credito, studi professionali, consulenti, etc.) che svolgono attività in outsourcing per conto del Titolare, nella loro qualità di responsabili del trattamento.</w:t>
      </w:r>
    </w:p>
    <w:p w14:paraId="6B4CFA91" w14:textId="77777777" w:rsidR="003B4C84" w:rsidRDefault="003B4C84">
      <w:pPr>
        <w:jc w:val="both"/>
        <w:rPr>
          <w:rFonts w:asciiTheme="minorHAnsi" w:hAnsiTheme="minorHAnsi" w:cs="Calibri"/>
          <w:sz w:val="20"/>
        </w:rPr>
      </w:pPr>
    </w:p>
    <w:p w14:paraId="033583AA" w14:textId="77777777" w:rsidR="003B4C84" w:rsidRDefault="00823DE5">
      <w:pPr>
        <w:jc w:val="both"/>
        <w:rPr>
          <w:rFonts w:asciiTheme="minorHAnsi" w:hAnsiTheme="minorHAnsi" w:cs="Calibri"/>
          <w:b/>
          <w:sz w:val="20"/>
        </w:rPr>
      </w:pPr>
      <w:r>
        <w:rPr>
          <w:rFonts w:asciiTheme="minorHAnsi" w:hAnsiTheme="minorHAnsi" w:cs="Calibri"/>
          <w:b/>
          <w:sz w:val="20"/>
        </w:rPr>
        <w:t>5.</w:t>
      </w:r>
      <w:r>
        <w:rPr>
          <w:rFonts w:asciiTheme="minorHAnsi" w:hAnsiTheme="minorHAnsi" w:cs="Calibri"/>
          <w:b/>
          <w:sz w:val="20"/>
        </w:rPr>
        <w:tab/>
        <w:t>Comunicazione dei dati</w:t>
      </w:r>
    </w:p>
    <w:p w14:paraId="3708D551" w14:textId="77777777" w:rsidR="003B4C84" w:rsidRDefault="003B4C84">
      <w:pPr>
        <w:jc w:val="both"/>
        <w:rPr>
          <w:rFonts w:asciiTheme="minorHAnsi" w:hAnsiTheme="minorHAnsi" w:cs="Calibri"/>
          <w:b/>
          <w:sz w:val="20"/>
        </w:rPr>
      </w:pPr>
    </w:p>
    <w:p w14:paraId="68EC65FC" w14:textId="77777777" w:rsidR="003B4C84" w:rsidRDefault="00823DE5">
      <w:pPr>
        <w:jc w:val="both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>Senza la necessità di un espresso consenso (art. 6 lett. b) e c) GDPR), il Titolare potrà comunicare i Suoi dati per le finalità di cui all’art. 2 a Organismi di vigilanza, Autorità giudiziarie, nonché a quei soggetti ai quali la comunicazione sia obbligatoria per legge per l’espletamento delle finalità dette. Detti soggetti tratteranno i dati nella loro qualità di autonomi titolari del trattamento.</w:t>
      </w:r>
    </w:p>
    <w:p w14:paraId="5011520F" w14:textId="77777777" w:rsidR="003B4C84" w:rsidRDefault="00823DE5">
      <w:pPr>
        <w:jc w:val="both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>I Suoi dati non saranno diffusi.</w:t>
      </w:r>
    </w:p>
    <w:p w14:paraId="4385D74D" w14:textId="77777777" w:rsidR="003B4C84" w:rsidRDefault="003B4C84">
      <w:pPr>
        <w:jc w:val="both"/>
        <w:rPr>
          <w:rFonts w:asciiTheme="minorHAnsi" w:hAnsiTheme="minorHAnsi" w:cs="Calibri"/>
          <w:sz w:val="20"/>
        </w:rPr>
      </w:pPr>
    </w:p>
    <w:p w14:paraId="00A17440" w14:textId="77777777" w:rsidR="003B4C84" w:rsidRDefault="00823DE5">
      <w:pPr>
        <w:jc w:val="both"/>
        <w:rPr>
          <w:rFonts w:asciiTheme="minorHAnsi" w:hAnsiTheme="minorHAnsi" w:cs="Calibri"/>
          <w:b/>
          <w:sz w:val="20"/>
        </w:rPr>
      </w:pPr>
      <w:r>
        <w:rPr>
          <w:rFonts w:asciiTheme="minorHAnsi" w:hAnsiTheme="minorHAnsi" w:cs="Calibri"/>
          <w:b/>
          <w:sz w:val="20"/>
        </w:rPr>
        <w:t>6.</w:t>
      </w:r>
      <w:r>
        <w:rPr>
          <w:rFonts w:asciiTheme="minorHAnsi" w:hAnsiTheme="minorHAnsi" w:cs="Calibri"/>
          <w:b/>
          <w:sz w:val="20"/>
        </w:rPr>
        <w:tab/>
        <w:t>Trasferimento dati</w:t>
      </w:r>
    </w:p>
    <w:p w14:paraId="4CF57578" w14:textId="77777777" w:rsidR="003B4C84" w:rsidRDefault="003B4C84">
      <w:pPr>
        <w:jc w:val="both"/>
        <w:rPr>
          <w:rFonts w:asciiTheme="minorHAnsi" w:hAnsiTheme="minorHAnsi" w:cs="Calibri"/>
          <w:b/>
          <w:sz w:val="20"/>
        </w:rPr>
      </w:pPr>
    </w:p>
    <w:p w14:paraId="7FA85B9A" w14:textId="77777777" w:rsidR="003B4C84" w:rsidRDefault="00823DE5">
      <w:pPr>
        <w:jc w:val="both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>I dati personali sono conservati su server ubicati in Italia e comunque all’interno dell’Unione Europea. Resta in ogni caso inteso che il Titolare, ove si rendesse necessario, avrà facoltà di spostare i server anche extra-UE. In tal caso, il Titolare assicura sin d’ora che il trasferimento dei dati extra-UE avverrà in conformità alle disposizioni di legge applicabili, previa stipula delle clausole contrattuali standard previste dalla Commissione Europea.</w:t>
      </w:r>
    </w:p>
    <w:p w14:paraId="78CF1489" w14:textId="77777777" w:rsidR="003B4C84" w:rsidRDefault="003B4C84">
      <w:pPr>
        <w:jc w:val="both"/>
        <w:rPr>
          <w:rFonts w:asciiTheme="minorHAnsi" w:hAnsiTheme="minorHAnsi" w:cs="Calibri"/>
          <w:sz w:val="20"/>
        </w:rPr>
      </w:pPr>
    </w:p>
    <w:p w14:paraId="3B53B3B2" w14:textId="77777777" w:rsidR="003B4C84" w:rsidRDefault="00823DE5">
      <w:pPr>
        <w:jc w:val="both"/>
        <w:rPr>
          <w:rFonts w:asciiTheme="minorHAnsi" w:hAnsiTheme="minorHAnsi" w:cs="Calibri"/>
          <w:b/>
          <w:sz w:val="20"/>
        </w:rPr>
      </w:pPr>
      <w:r>
        <w:rPr>
          <w:rFonts w:asciiTheme="minorHAnsi" w:hAnsiTheme="minorHAnsi" w:cs="Calibri"/>
          <w:b/>
          <w:sz w:val="20"/>
        </w:rPr>
        <w:t>7.</w:t>
      </w:r>
      <w:r>
        <w:rPr>
          <w:rFonts w:asciiTheme="minorHAnsi" w:hAnsiTheme="minorHAnsi" w:cs="Calibri"/>
          <w:b/>
          <w:sz w:val="20"/>
        </w:rPr>
        <w:tab/>
        <w:t xml:space="preserve">Natura del conferimento dei dati e conseguenze del rifiuto di rispondere </w:t>
      </w:r>
    </w:p>
    <w:p w14:paraId="15218B1C" w14:textId="77777777" w:rsidR="003B4C84" w:rsidRDefault="003B4C84">
      <w:pPr>
        <w:jc w:val="both"/>
        <w:rPr>
          <w:rFonts w:asciiTheme="minorHAnsi" w:hAnsiTheme="minorHAnsi" w:cs="Calibri"/>
          <w:b/>
          <w:sz w:val="20"/>
        </w:rPr>
      </w:pPr>
    </w:p>
    <w:p w14:paraId="42E263AC" w14:textId="77777777" w:rsidR="003B4C84" w:rsidRDefault="00823DE5">
      <w:pPr>
        <w:jc w:val="both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>Il conferimento dei dati per le finalità di cui all’art. 2 è obbligatorio. In loro assenza, non potremo garantirle i Servizi dell’art. 2.</w:t>
      </w:r>
    </w:p>
    <w:p w14:paraId="0216A7A9" w14:textId="77777777" w:rsidR="003B4C84" w:rsidRDefault="003B4C84">
      <w:pPr>
        <w:jc w:val="both"/>
        <w:rPr>
          <w:rFonts w:asciiTheme="minorHAnsi" w:hAnsiTheme="minorHAnsi" w:cs="Calibri"/>
          <w:sz w:val="20"/>
        </w:rPr>
      </w:pPr>
    </w:p>
    <w:p w14:paraId="3A2AC0A2" w14:textId="77777777" w:rsidR="003B4C84" w:rsidRDefault="00823DE5">
      <w:pPr>
        <w:jc w:val="both"/>
        <w:rPr>
          <w:rFonts w:asciiTheme="minorHAnsi" w:hAnsiTheme="minorHAnsi" w:cs="Calibri"/>
          <w:b/>
          <w:sz w:val="20"/>
        </w:rPr>
      </w:pPr>
      <w:r>
        <w:rPr>
          <w:rFonts w:asciiTheme="minorHAnsi" w:hAnsiTheme="minorHAnsi" w:cs="Calibri"/>
          <w:b/>
          <w:sz w:val="20"/>
        </w:rPr>
        <w:t>8.</w:t>
      </w:r>
      <w:r>
        <w:rPr>
          <w:rFonts w:asciiTheme="minorHAnsi" w:hAnsiTheme="minorHAnsi" w:cs="Calibri"/>
          <w:b/>
          <w:sz w:val="20"/>
        </w:rPr>
        <w:tab/>
        <w:t>Diritti dell’interessato</w:t>
      </w:r>
    </w:p>
    <w:p w14:paraId="152CD036" w14:textId="77777777" w:rsidR="003B4C84" w:rsidRDefault="003B4C84">
      <w:pPr>
        <w:jc w:val="both"/>
        <w:rPr>
          <w:rFonts w:asciiTheme="minorHAnsi" w:hAnsiTheme="minorHAnsi" w:cs="Calibri"/>
          <w:b/>
          <w:sz w:val="20"/>
        </w:rPr>
      </w:pPr>
    </w:p>
    <w:p w14:paraId="733C6B6D" w14:textId="77777777" w:rsidR="003B4C84" w:rsidRDefault="00823DE5">
      <w:pPr>
        <w:jc w:val="both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>In conformità a quanto previsto dal GDPR, Lei ha il diritto di esercitare i seguenti diritti:</w:t>
      </w:r>
    </w:p>
    <w:p w14:paraId="6FF21D32" w14:textId="77777777" w:rsidR="003B4C84" w:rsidRDefault="00823DE5">
      <w:pPr>
        <w:numPr>
          <w:ilvl w:val="0"/>
          <w:numId w:val="4"/>
        </w:numPr>
        <w:tabs>
          <w:tab w:val="num" w:pos="720"/>
        </w:tabs>
        <w:jc w:val="both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>diritto di accesso – Ottenere conferma che sia o meno in corso un trattamento di dati personali che La riguardano e, in tal caso, ricevere informazioni relative, in particolare, a: finalità del trattamento, categorie di dati personali trattati e periodo di conservazione, destinatari cui questi possono essere comunicati (articolo 15, GDPR);</w:t>
      </w:r>
    </w:p>
    <w:p w14:paraId="3656F6E2" w14:textId="77777777" w:rsidR="003B4C84" w:rsidRDefault="00823DE5">
      <w:pPr>
        <w:numPr>
          <w:ilvl w:val="0"/>
          <w:numId w:val="4"/>
        </w:numPr>
        <w:tabs>
          <w:tab w:val="num" w:pos="720"/>
        </w:tabs>
        <w:jc w:val="both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>diritto di rettifica – ottenere, senza ingiustificato ritardo, la rettifica dei dati personali inesatti che La riguardano e l’integrazione dei dati personali incompleti (articolo 16, GDPR);</w:t>
      </w:r>
    </w:p>
    <w:p w14:paraId="414A0F59" w14:textId="77777777" w:rsidR="003B4C84" w:rsidRDefault="00823DE5">
      <w:pPr>
        <w:numPr>
          <w:ilvl w:val="0"/>
          <w:numId w:val="4"/>
        </w:numPr>
        <w:tabs>
          <w:tab w:val="num" w:pos="720"/>
        </w:tabs>
        <w:jc w:val="both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>diritto alla cancellazione – ottenere, senza ingiustificato ritardo, la cancellazione dei dati personali che La riguardano, nei casi previsti dal GDPR (articolo 17, GDPR);</w:t>
      </w:r>
    </w:p>
    <w:p w14:paraId="513B9B9A" w14:textId="77777777" w:rsidR="003B4C84" w:rsidRDefault="00823DE5">
      <w:pPr>
        <w:numPr>
          <w:ilvl w:val="0"/>
          <w:numId w:val="4"/>
        </w:numPr>
        <w:tabs>
          <w:tab w:val="num" w:pos="720"/>
        </w:tabs>
        <w:jc w:val="both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>diritto di limitazione – ottenere dal Titolare la limitazione del trattamento, nei casi previsti dal GDPR (articolo 18, GDPR);</w:t>
      </w:r>
    </w:p>
    <w:p w14:paraId="76CD4DB7" w14:textId="77777777" w:rsidR="003B4C84" w:rsidRDefault="00823DE5">
      <w:pPr>
        <w:numPr>
          <w:ilvl w:val="0"/>
          <w:numId w:val="4"/>
        </w:numPr>
        <w:tabs>
          <w:tab w:val="num" w:pos="720"/>
        </w:tabs>
        <w:jc w:val="both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>diritto alla portabilità – ricevere in un formato strutturato, di uso comune e leggibile da un dispositivo automatico, i dati personali che La riguardano forniti al Titolare, nonché ottenere che gli stessi siano trasmessi ad altro titolare senza impedimenti, nei casi previsti dal GDPR (articolo 20, GDPR);</w:t>
      </w:r>
    </w:p>
    <w:p w14:paraId="3D2B5F77" w14:textId="77777777" w:rsidR="003B4C84" w:rsidRDefault="00823DE5">
      <w:pPr>
        <w:numPr>
          <w:ilvl w:val="0"/>
          <w:numId w:val="4"/>
        </w:numPr>
        <w:tabs>
          <w:tab w:val="num" w:pos="720"/>
        </w:tabs>
        <w:jc w:val="both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>diritto di opposizione – opporsi al trattamento dei dati personali che La riguardano, salvo che sussistano motivi legittimi per il Titolare di continuare il trattamento (articolo 21, GDPR);</w:t>
      </w:r>
    </w:p>
    <w:p w14:paraId="43FA26FB" w14:textId="77777777" w:rsidR="003B4C84" w:rsidRDefault="00823DE5">
      <w:pPr>
        <w:numPr>
          <w:ilvl w:val="0"/>
          <w:numId w:val="4"/>
        </w:numPr>
        <w:tabs>
          <w:tab w:val="num" w:pos="720"/>
        </w:tabs>
        <w:jc w:val="both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>diritto di revocare il consenso in qualsiasi momento senza pregiudicare la liceità del trattamento basata sul consenso prestato prima della revoca;</w:t>
      </w:r>
    </w:p>
    <w:p w14:paraId="6EB64159" w14:textId="77777777" w:rsidR="003B4C84" w:rsidRDefault="00823DE5">
      <w:pPr>
        <w:numPr>
          <w:ilvl w:val="0"/>
          <w:numId w:val="4"/>
        </w:numPr>
        <w:tabs>
          <w:tab w:val="num" w:pos="720"/>
        </w:tabs>
        <w:jc w:val="both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>diritto di proporre reclamo all’autorità di controllo – Proporre reclamo all’Autorità Garante per la protezione dei dati personali, con sede in Piazza di Montecitorio n. 121, 00186, Roma (RM).</w:t>
      </w:r>
    </w:p>
    <w:p w14:paraId="60F5EF30" w14:textId="77777777" w:rsidR="003B4C84" w:rsidRDefault="003B4C84">
      <w:pPr>
        <w:jc w:val="both"/>
        <w:rPr>
          <w:rFonts w:asciiTheme="minorHAnsi" w:hAnsiTheme="minorHAnsi" w:cs="Calibri"/>
          <w:sz w:val="20"/>
        </w:rPr>
      </w:pPr>
    </w:p>
    <w:p w14:paraId="55E5E804" w14:textId="77777777" w:rsidR="003B4C84" w:rsidRDefault="00823DE5">
      <w:pPr>
        <w:jc w:val="both"/>
        <w:rPr>
          <w:rFonts w:asciiTheme="minorHAnsi" w:hAnsiTheme="minorHAnsi" w:cs="Calibri"/>
          <w:b/>
          <w:sz w:val="20"/>
        </w:rPr>
      </w:pPr>
      <w:r>
        <w:rPr>
          <w:rFonts w:asciiTheme="minorHAnsi" w:hAnsiTheme="minorHAnsi" w:cs="Calibri"/>
          <w:b/>
          <w:sz w:val="20"/>
        </w:rPr>
        <w:t>9.</w:t>
      </w:r>
      <w:r>
        <w:rPr>
          <w:rFonts w:asciiTheme="minorHAnsi" w:hAnsiTheme="minorHAnsi" w:cs="Calibri"/>
          <w:b/>
          <w:sz w:val="20"/>
        </w:rPr>
        <w:tab/>
        <w:t>Modalità di esercizio dei diritti</w:t>
      </w:r>
    </w:p>
    <w:p w14:paraId="7002CAA6" w14:textId="77777777" w:rsidR="003B4C84" w:rsidRDefault="003B4C84">
      <w:pPr>
        <w:jc w:val="both"/>
        <w:rPr>
          <w:rFonts w:asciiTheme="minorHAnsi" w:hAnsiTheme="minorHAnsi" w:cs="Calibri"/>
          <w:b/>
          <w:sz w:val="20"/>
        </w:rPr>
      </w:pPr>
    </w:p>
    <w:p w14:paraId="36254368" w14:textId="77777777" w:rsidR="003B4C84" w:rsidRDefault="00823DE5">
      <w:pPr>
        <w:jc w:val="both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>Potrà in qualsiasi momento esercitare i diritti inviando:</w:t>
      </w:r>
    </w:p>
    <w:p w14:paraId="4E97C56C" w14:textId="77777777" w:rsidR="003B4C84" w:rsidRDefault="003B4C84">
      <w:pPr>
        <w:jc w:val="both"/>
        <w:rPr>
          <w:rFonts w:asciiTheme="minorHAnsi" w:hAnsiTheme="minorHAnsi" w:cs="Calibri"/>
          <w:sz w:val="20"/>
        </w:rPr>
      </w:pPr>
    </w:p>
    <w:p w14:paraId="2F7D9581" w14:textId="71C5AAA5" w:rsidR="003B4C84" w:rsidRDefault="00823DE5">
      <w:pPr>
        <w:pStyle w:val="Paragrafoelenco"/>
        <w:numPr>
          <w:ilvl w:val="0"/>
          <w:numId w:val="5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una raccomandata a.r. a </w:t>
      </w:r>
      <w:r>
        <w:rPr>
          <w:rFonts w:asciiTheme="minorHAnsi" w:hAnsiTheme="minorHAnsi"/>
          <w:sz w:val="20"/>
        </w:rPr>
        <w:fldChar w:fldCharType="begin"/>
      </w:r>
      <w:r>
        <w:rPr>
          <w:rFonts w:asciiTheme="minorHAnsi" w:hAnsiTheme="minorHAnsi"/>
          <w:sz w:val="20"/>
        </w:rPr>
        <w:instrText>DOCVARIABLE Denominazione</w:instrText>
      </w:r>
      <w:r>
        <w:rPr>
          <w:rFonts w:asciiTheme="minorHAnsi" w:hAnsiTheme="minorHAnsi"/>
          <w:sz w:val="20"/>
        </w:rPr>
        <w:fldChar w:fldCharType="separate"/>
      </w:r>
      <w:r w:rsidR="00656C60">
        <w:rPr>
          <w:rFonts w:asciiTheme="minorHAnsi" w:hAnsiTheme="minorHAnsi"/>
          <w:sz w:val="20"/>
        </w:rPr>
        <w:t>PADUS ALLESTIMENTI SRL</w:t>
      </w:r>
      <w:r>
        <w:rPr>
          <w:rFonts w:asciiTheme="minorHAnsi" w:hAnsiTheme="minorHAnsi"/>
          <w:sz w:val="20"/>
        </w:rPr>
        <w:fldChar w:fldCharType="end"/>
      </w:r>
      <w:r>
        <w:rPr>
          <w:rFonts w:asciiTheme="minorHAnsi" w:hAnsiTheme="minorHAnsi"/>
          <w:sz w:val="20"/>
        </w:rPr>
        <w:t xml:space="preserve"> – </w:t>
      </w:r>
      <w:r>
        <w:rPr>
          <w:rFonts w:asciiTheme="minorHAnsi" w:hAnsiTheme="minorHAnsi"/>
          <w:sz w:val="20"/>
        </w:rPr>
        <w:fldChar w:fldCharType="begin"/>
      </w:r>
      <w:r>
        <w:rPr>
          <w:rFonts w:asciiTheme="minorHAnsi" w:hAnsiTheme="minorHAnsi"/>
          <w:sz w:val="20"/>
        </w:rPr>
        <w:instrText>DOCVARIABLE IndirizzoNumeroCivico</w:instrText>
      </w:r>
      <w:r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t>via Luigi Einaudi, 98</w:t>
      </w:r>
      <w:r>
        <w:rPr>
          <w:rFonts w:asciiTheme="minorHAnsi" w:hAnsiTheme="minorHAnsi"/>
          <w:sz w:val="20"/>
        </w:rPr>
        <w:fldChar w:fldCharType="end"/>
      </w:r>
      <w:r>
        <w:rPr>
          <w:rFonts w:asciiTheme="minorHAnsi" w:hAnsiTheme="minorHAnsi"/>
          <w:sz w:val="20"/>
        </w:rPr>
        <w:t xml:space="preserve"> – </w:t>
      </w:r>
      <w:r>
        <w:rPr>
          <w:rFonts w:asciiTheme="minorHAnsi" w:hAnsiTheme="minorHAnsi"/>
          <w:sz w:val="20"/>
        </w:rPr>
        <w:fldChar w:fldCharType="begin"/>
      </w:r>
      <w:r>
        <w:rPr>
          <w:rFonts w:asciiTheme="minorHAnsi" w:hAnsiTheme="minorHAnsi"/>
          <w:sz w:val="20"/>
        </w:rPr>
        <w:instrText>DOCVARIABLE Cap</w:instrText>
      </w:r>
      <w:r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t>45100</w:t>
      </w:r>
      <w:r>
        <w:rPr>
          <w:rFonts w:asciiTheme="minorHAnsi" w:hAnsiTheme="minorHAnsi"/>
          <w:sz w:val="20"/>
        </w:rPr>
        <w:fldChar w:fldCharType="end"/>
      </w:r>
      <w:r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fldChar w:fldCharType="begin"/>
      </w:r>
      <w:r>
        <w:rPr>
          <w:rFonts w:asciiTheme="minorHAnsi" w:hAnsiTheme="minorHAnsi"/>
          <w:sz w:val="20"/>
        </w:rPr>
        <w:instrText>DOCVARIABLE Località</w:instrText>
      </w:r>
      <w:r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t>Rovigo</w:t>
      </w:r>
      <w:r>
        <w:rPr>
          <w:rFonts w:asciiTheme="minorHAnsi" w:hAnsiTheme="minorHAnsi"/>
          <w:sz w:val="20"/>
        </w:rPr>
        <w:fldChar w:fldCharType="end"/>
      </w:r>
      <w:r>
        <w:rPr>
          <w:rFonts w:asciiTheme="minorHAnsi" w:hAnsiTheme="minorHAnsi"/>
          <w:sz w:val="20"/>
        </w:rPr>
        <w:t xml:space="preserve"> (</w:t>
      </w:r>
      <w:r>
        <w:rPr>
          <w:rFonts w:asciiTheme="minorHAnsi" w:hAnsiTheme="minorHAnsi"/>
          <w:sz w:val="20"/>
        </w:rPr>
        <w:fldChar w:fldCharType="begin"/>
      </w:r>
      <w:r>
        <w:rPr>
          <w:rFonts w:asciiTheme="minorHAnsi" w:hAnsiTheme="minorHAnsi"/>
          <w:sz w:val="20"/>
        </w:rPr>
        <w:instrText>DOCVARIABLE Provincia</w:instrText>
      </w:r>
      <w:r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t>Ro</w:t>
      </w:r>
      <w:r>
        <w:rPr>
          <w:rFonts w:asciiTheme="minorHAnsi" w:hAnsiTheme="minorHAnsi"/>
          <w:sz w:val="20"/>
        </w:rPr>
        <w:fldChar w:fldCharType="end"/>
      </w:r>
      <w:r>
        <w:rPr>
          <w:rFonts w:asciiTheme="minorHAnsi" w:hAnsiTheme="minorHAnsi"/>
          <w:sz w:val="20"/>
        </w:rPr>
        <w:t>);</w:t>
      </w:r>
    </w:p>
    <w:p w14:paraId="7FDD4476" w14:textId="77777777" w:rsidR="003B4C84" w:rsidRDefault="00823DE5">
      <w:pPr>
        <w:pStyle w:val="Paragrafoelenco"/>
        <w:numPr>
          <w:ilvl w:val="0"/>
          <w:numId w:val="5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una e-mail all’indirizzo </w:t>
      </w:r>
      <w:r>
        <w:rPr>
          <w:rFonts w:asciiTheme="minorHAnsi" w:hAnsiTheme="minorHAnsi"/>
          <w:sz w:val="20"/>
        </w:rPr>
        <w:fldChar w:fldCharType="begin"/>
      </w:r>
      <w:r>
        <w:rPr>
          <w:rFonts w:asciiTheme="minorHAnsi" w:hAnsiTheme="minorHAnsi"/>
          <w:sz w:val="20"/>
        </w:rPr>
        <w:instrText>DOCVARIABLE Email</w:instrText>
      </w:r>
      <w:r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t>info@padusallestimenti.com</w:t>
      </w:r>
      <w:r>
        <w:rPr>
          <w:rFonts w:asciiTheme="minorHAnsi" w:hAnsiTheme="minorHAnsi"/>
          <w:sz w:val="20"/>
        </w:rPr>
        <w:fldChar w:fldCharType="end"/>
      </w:r>
    </w:p>
    <w:p w14:paraId="66985176" w14:textId="77777777" w:rsidR="003B4C84" w:rsidRDefault="00823DE5">
      <w:pPr>
        <w:pStyle w:val="Paragrafoelenco"/>
        <w:numPr>
          <w:ilvl w:val="0"/>
          <w:numId w:val="5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una PEC all’indirizzo </w:t>
      </w:r>
      <w:r>
        <w:rPr>
          <w:rFonts w:asciiTheme="minorHAnsi" w:hAnsiTheme="minorHAnsi"/>
          <w:sz w:val="20"/>
        </w:rPr>
        <w:fldChar w:fldCharType="begin"/>
      </w:r>
      <w:r>
        <w:rPr>
          <w:rFonts w:asciiTheme="minorHAnsi" w:hAnsiTheme="minorHAnsi"/>
          <w:sz w:val="20"/>
        </w:rPr>
        <w:instrText>DOCVARIABLE Pec</w:instrText>
      </w:r>
      <w:r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t>padusallestimentisrlpec@legalmail.it</w:t>
      </w:r>
      <w:r>
        <w:rPr>
          <w:rFonts w:asciiTheme="minorHAnsi" w:hAnsiTheme="minorHAnsi"/>
          <w:sz w:val="20"/>
        </w:rPr>
        <w:fldChar w:fldCharType="end"/>
      </w:r>
      <w:r>
        <w:rPr>
          <w:rFonts w:asciiTheme="minorHAnsi" w:hAnsiTheme="minorHAnsi"/>
          <w:sz w:val="20"/>
        </w:rPr>
        <w:t xml:space="preserve"> (non si terranno in considerazioni e-mail spedite da indirizzi NON PEC)</w:t>
      </w:r>
    </w:p>
    <w:p w14:paraId="7C79F999" w14:textId="77777777" w:rsidR="003B4C84" w:rsidRDefault="003B4C84">
      <w:pPr>
        <w:jc w:val="both"/>
        <w:rPr>
          <w:rFonts w:asciiTheme="minorHAnsi" w:hAnsiTheme="minorHAnsi" w:cs="Calibri"/>
          <w:sz w:val="20"/>
        </w:rPr>
      </w:pPr>
    </w:p>
    <w:p w14:paraId="6E696BB3" w14:textId="77777777" w:rsidR="003B4C84" w:rsidRDefault="00823DE5">
      <w:pPr>
        <w:jc w:val="both"/>
        <w:rPr>
          <w:rFonts w:asciiTheme="minorHAnsi" w:hAnsiTheme="minorHAnsi" w:cs="Calibri"/>
          <w:b/>
          <w:sz w:val="20"/>
        </w:rPr>
      </w:pPr>
      <w:r>
        <w:rPr>
          <w:rFonts w:asciiTheme="minorHAnsi" w:hAnsiTheme="minorHAnsi" w:cs="Calibri"/>
          <w:b/>
          <w:sz w:val="20"/>
        </w:rPr>
        <w:t>10. Titolare, responsabile e incaricati</w:t>
      </w:r>
    </w:p>
    <w:p w14:paraId="5D559B73" w14:textId="77777777" w:rsidR="003B4C84" w:rsidRDefault="003B4C84">
      <w:pPr>
        <w:jc w:val="both"/>
        <w:rPr>
          <w:rFonts w:asciiTheme="minorHAnsi" w:hAnsiTheme="minorHAnsi" w:cs="Calibri"/>
          <w:sz w:val="20"/>
        </w:rPr>
      </w:pPr>
    </w:p>
    <w:p w14:paraId="38397A7F" w14:textId="2690D1CC" w:rsidR="003B4C84" w:rsidRDefault="00823DE5">
      <w:pPr>
        <w:jc w:val="both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 xml:space="preserve">Il Titolare del trattamento è </w:t>
      </w:r>
      <w:r>
        <w:rPr>
          <w:rFonts w:asciiTheme="minorHAnsi" w:hAnsiTheme="minorHAnsi" w:cs="Calibri"/>
          <w:sz w:val="20"/>
        </w:rPr>
        <w:fldChar w:fldCharType="begin"/>
      </w:r>
      <w:r>
        <w:rPr>
          <w:rFonts w:asciiTheme="minorHAnsi" w:hAnsiTheme="minorHAnsi" w:cs="Calibri"/>
          <w:sz w:val="20"/>
        </w:rPr>
        <w:instrText>DOCVARIABLE Denominazione</w:instrText>
      </w:r>
      <w:r>
        <w:rPr>
          <w:rFonts w:asciiTheme="minorHAnsi" w:hAnsiTheme="minorHAnsi" w:cs="Calibri"/>
          <w:sz w:val="20"/>
        </w:rPr>
        <w:fldChar w:fldCharType="separate"/>
      </w:r>
      <w:r w:rsidR="00656C60">
        <w:rPr>
          <w:rFonts w:asciiTheme="minorHAnsi" w:hAnsiTheme="minorHAnsi" w:cs="Calibri"/>
          <w:sz w:val="20"/>
        </w:rPr>
        <w:t>PADUS ALLESTIMENTI SRL</w:t>
      </w:r>
      <w:r>
        <w:rPr>
          <w:rFonts w:asciiTheme="minorHAnsi" w:hAnsiTheme="minorHAnsi" w:cs="Calibri"/>
          <w:sz w:val="20"/>
        </w:rPr>
        <w:fldChar w:fldCharType="end"/>
      </w:r>
      <w:r>
        <w:rPr>
          <w:rFonts w:asciiTheme="minorHAnsi" w:hAnsiTheme="minorHAnsi" w:cs="Calibri"/>
          <w:sz w:val="20"/>
        </w:rPr>
        <w:t xml:space="preserve"> con sede legale e operativa in </w:t>
      </w:r>
      <w:r>
        <w:rPr>
          <w:rFonts w:asciiTheme="minorHAnsi" w:hAnsiTheme="minorHAnsi" w:cs="Calibri"/>
          <w:sz w:val="20"/>
        </w:rPr>
        <w:fldChar w:fldCharType="begin"/>
      </w:r>
      <w:r>
        <w:rPr>
          <w:rFonts w:asciiTheme="minorHAnsi" w:hAnsiTheme="minorHAnsi" w:cs="Calibri"/>
          <w:sz w:val="20"/>
        </w:rPr>
        <w:instrText>DOCVARIABLE IndirizzoNumeroCivico</w:instrText>
      </w:r>
      <w:r>
        <w:rPr>
          <w:rFonts w:asciiTheme="minorHAnsi" w:hAnsiTheme="minorHAnsi" w:cs="Calibri"/>
          <w:sz w:val="20"/>
        </w:rPr>
        <w:fldChar w:fldCharType="separate"/>
      </w:r>
      <w:r>
        <w:rPr>
          <w:rFonts w:asciiTheme="minorHAnsi" w:hAnsiTheme="minorHAnsi" w:cs="Calibri"/>
          <w:sz w:val="20"/>
        </w:rPr>
        <w:t>via Luigi Einaudi, 98</w:t>
      </w:r>
      <w:r>
        <w:rPr>
          <w:rFonts w:asciiTheme="minorHAnsi" w:hAnsiTheme="minorHAnsi" w:cs="Calibri"/>
          <w:sz w:val="20"/>
        </w:rPr>
        <w:fldChar w:fldCharType="end"/>
      </w:r>
      <w:r>
        <w:rPr>
          <w:rFonts w:asciiTheme="minorHAnsi" w:hAnsiTheme="minorHAnsi" w:cs="Calibri"/>
          <w:sz w:val="20"/>
        </w:rPr>
        <w:t xml:space="preserve"> </w:t>
      </w:r>
      <w:r>
        <w:rPr>
          <w:rFonts w:asciiTheme="minorHAnsi" w:hAnsiTheme="minorHAnsi" w:cs="Calibri"/>
          <w:sz w:val="20"/>
        </w:rPr>
        <w:fldChar w:fldCharType="begin"/>
      </w:r>
      <w:r>
        <w:rPr>
          <w:rFonts w:asciiTheme="minorHAnsi" w:hAnsiTheme="minorHAnsi" w:cs="Calibri"/>
          <w:sz w:val="20"/>
        </w:rPr>
        <w:instrText>DOCVARIABLE Cap</w:instrText>
      </w:r>
      <w:r>
        <w:rPr>
          <w:rFonts w:asciiTheme="minorHAnsi" w:hAnsiTheme="minorHAnsi" w:cs="Calibri"/>
          <w:sz w:val="20"/>
        </w:rPr>
        <w:fldChar w:fldCharType="separate"/>
      </w:r>
      <w:r>
        <w:rPr>
          <w:rFonts w:asciiTheme="minorHAnsi" w:hAnsiTheme="minorHAnsi" w:cs="Calibri"/>
          <w:sz w:val="20"/>
        </w:rPr>
        <w:t>45100</w:t>
      </w:r>
      <w:r>
        <w:rPr>
          <w:rFonts w:asciiTheme="minorHAnsi" w:hAnsiTheme="minorHAnsi" w:cs="Calibri"/>
          <w:sz w:val="20"/>
        </w:rPr>
        <w:fldChar w:fldCharType="end"/>
      </w:r>
      <w:r>
        <w:rPr>
          <w:rFonts w:asciiTheme="minorHAnsi" w:hAnsiTheme="minorHAnsi" w:cs="Calibri"/>
          <w:sz w:val="20"/>
        </w:rPr>
        <w:t xml:space="preserve"> </w:t>
      </w:r>
      <w:r>
        <w:rPr>
          <w:rFonts w:asciiTheme="minorHAnsi" w:hAnsiTheme="minorHAnsi" w:cs="Calibri"/>
          <w:sz w:val="20"/>
        </w:rPr>
        <w:fldChar w:fldCharType="begin"/>
      </w:r>
      <w:r>
        <w:rPr>
          <w:rFonts w:asciiTheme="minorHAnsi" w:hAnsiTheme="minorHAnsi" w:cs="Calibri"/>
          <w:sz w:val="20"/>
        </w:rPr>
        <w:instrText>DOCVARIABLE Località</w:instrText>
      </w:r>
      <w:r>
        <w:rPr>
          <w:rFonts w:asciiTheme="minorHAnsi" w:hAnsiTheme="minorHAnsi" w:cs="Calibri"/>
          <w:sz w:val="20"/>
        </w:rPr>
        <w:fldChar w:fldCharType="separate"/>
      </w:r>
      <w:r>
        <w:rPr>
          <w:rFonts w:asciiTheme="minorHAnsi" w:hAnsiTheme="minorHAnsi" w:cs="Calibri"/>
          <w:sz w:val="20"/>
        </w:rPr>
        <w:t>Rovigo</w:t>
      </w:r>
      <w:r>
        <w:rPr>
          <w:rFonts w:asciiTheme="minorHAnsi" w:hAnsiTheme="minorHAnsi" w:cs="Calibri"/>
          <w:sz w:val="20"/>
        </w:rPr>
        <w:fldChar w:fldCharType="end"/>
      </w:r>
      <w:r>
        <w:rPr>
          <w:rFonts w:asciiTheme="minorHAnsi" w:hAnsiTheme="minorHAnsi" w:cs="Calibri"/>
          <w:sz w:val="20"/>
        </w:rPr>
        <w:t xml:space="preserve"> (</w:t>
      </w:r>
      <w:r>
        <w:rPr>
          <w:rFonts w:asciiTheme="minorHAnsi" w:hAnsiTheme="minorHAnsi" w:cs="Calibri"/>
          <w:sz w:val="20"/>
        </w:rPr>
        <w:fldChar w:fldCharType="begin"/>
      </w:r>
      <w:r>
        <w:rPr>
          <w:rFonts w:asciiTheme="minorHAnsi" w:hAnsiTheme="minorHAnsi" w:cs="Calibri"/>
          <w:sz w:val="20"/>
        </w:rPr>
        <w:instrText>DOCVARIABLE Provincia</w:instrText>
      </w:r>
      <w:r>
        <w:rPr>
          <w:rFonts w:asciiTheme="minorHAnsi" w:hAnsiTheme="minorHAnsi" w:cs="Calibri"/>
          <w:sz w:val="20"/>
        </w:rPr>
        <w:fldChar w:fldCharType="separate"/>
      </w:r>
      <w:r>
        <w:rPr>
          <w:rFonts w:asciiTheme="minorHAnsi" w:hAnsiTheme="minorHAnsi" w:cs="Calibri"/>
          <w:sz w:val="20"/>
        </w:rPr>
        <w:t>Ro</w:t>
      </w:r>
      <w:r>
        <w:rPr>
          <w:rFonts w:asciiTheme="minorHAnsi" w:hAnsiTheme="minorHAnsi" w:cs="Calibri"/>
          <w:sz w:val="20"/>
        </w:rPr>
        <w:fldChar w:fldCharType="end"/>
      </w:r>
      <w:r>
        <w:rPr>
          <w:rFonts w:asciiTheme="minorHAnsi" w:hAnsiTheme="minorHAnsi" w:cs="Calibri"/>
          <w:sz w:val="20"/>
        </w:rPr>
        <w:t xml:space="preserve">), CF </w:t>
      </w:r>
      <w:r>
        <w:rPr>
          <w:rFonts w:asciiTheme="minorHAnsi" w:hAnsiTheme="minorHAnsi" w:cs="Calibri"/>
          <w:sz w:val="20"/>
        </w:rPr>
        <w:fldChar w:fldCharType="begin"/>
      </w:r>
      <w:r>
        <w:rPr>
          <w:rFonts w:asciiTheme="minorHAnsi" w:hAnsiTheme="minorHAnsi" w:cs="Calibri"/>
          <w:sz w:val="20"/>
        </w:rPr>
        <w:instrText>DOCVARIABLE CodiceFiscale</w:instrText>
      </w:r>
      <w:r>
        <w:rPr>
          <w:rFonts w:asciiTheme="minorHAnsi" w:hAnsiTheme="minorHAnsi" w:cs="Calibri"/>
          <w:sz w:val="20"/>
        </w:rPr>
        <w:fldChar w:fldCharType="separate"/>
      </w:r>
      <w:r>
        <w:rPr>
          <w:rFonts w:asciiTheme="minorHAnsi" w:hAnsiTheme="minorHAnsi" w:cs="Calibri"/>
          <w:sz w:val="20"/>
        </w:rPr>
        <w:t>01427120298</w:t>
      </w:r>
      <w:r>
        <w:rPr>
          <w:rFonts w:asciiTheme="minorHAnsi" w:hAnsiTheme="minorHAnsi" w:cs="Calibri"/>
          <w:sz w:val="20"/>
        </w:rPr>
        <w:fldChar w:fldCharType="end"/>
      </w:r>
      <w:r>
        <w:rPr>
          <w:rFonts w:asciiTheme="minorHAnsi" w:hAnsiTheme="minorHAnsi" w:cs="Calibri"/>
          <w:sz w:val="20"/>
        </w:rPr>
        <w:t xml:space="preserve"> e P.IVA </w:t>
      </w:r>
      <w:r>
        <w:rPr>
          <w:rFonts w:asciiTheme="minorHAnsi" w:hAnsiTheme="minorHAnsi" w:cs="Calibri"/>
          <w:sz w:val="20"/>
        </w:rPr>
        <w:fldChar w:fldCharType="begin"/>
      </w:r>
      <w:r>
        <w:rPr>
          <w:rFonts w:asciiTheme="minorHAnsi" w:hAnsiTheme="minorHAnsi" w:cs="Calibri"/>
          <w:sz w:val="20"/>
        </w:rPr>
        <w:instrText>DOCVARIABLE PartitaIva</w:instrText>
      </w:r>
      <w:r>
        <w:rPr>
          <w:rFonts w:asciiTheme="minorHAnsi" w:hAnsiTheme="minorHAnsi" w:cs="Calibri"/>
          <w:sz w:val="20"/>
        </w:rPr>
        <w:fldChar w:fldCharType="separate"/>
      </w:r>
      <w:r>
        <w:rPr>
          <w:rFonts w:asciiTheme="minorHAnsi" w:hAnsiTheme="minorHAnsi" w:cs="Calibri"/>
          <w:sz w:val="20"/>
        </w:rPr>
        <w:t>01427120298</w:t>
      </w:r>
      <w:r>
        <w:rPr>
          <w:rFonts w:asciiTheme="minorHAnsi" w:hAnsiTheme="minorHAnsi" w:cs="Calibri"/>
          <w:sz w:val="20"/>
        </w:rPr>
        <w:fldChar w:fldCharType="end"/>
      </w:r>
      <w:r>
        <w:rPr>
          <w:rFonts w:asciiTheme="minorHAnsi" w:hAnsiTheme="minorHAnsi" w:cs="Calibri"/>
          <w:sz w:val="20"/>
        </w:rPr>
        <w:t>. L’elenco aggiornato dei responsabili e degli incaricati al trattamento è custodito presso la sede legale del Titolare del trattamento.</w:t>
      </w:r>
    </w:p>
    <w:p w14:paraId="101D2D4F" w14:textId="77777777" w:rsidR="003B4C84" w:rsidRDefault="003B4C84">
      <w:pPr>
        <w:jc w:val="both"/>
        <w:rPr>
          <w:rFonts w:asciiTheme="minorHAnsi" w:hAnsiTheme="minorHAnsi" w:cs="Calibri"/>
          <w:sz w:val="20"/>
        </w:rPr>
      </w:pPr>
    </w:p>
    <w:p w14:paraId="4A5FFB00" w14:textId="77777777" w:rsidR="003B4C84" w:rsidRDefault="003B4C84">
      <w:pPr>
        <w:jc w:val="both"/>
        <w:rPr>
          <w:rFonts w:asciiTheme="minorHAnsi" w:hAnsiTheme="minorHAnsi" w:cs="Calibri"/>
          <w:sz w:val="20"/>
        </w:rPr>
      </w:pPr>
    </w:p>
    <w:p w14:paraId="5F2D1DE4" w14:textId="77777777" w:rsidR="003B4C84" w:rsidRDefault="003B4C84">
      <w:pPr>
        <w:jc w:val="both"/>
        <w:rPr>
          <w:sz w:val="20"/>
        </w:rPr>
      </w:pPr>
    </w:p>
    <w:p w14:paraId="60E0AD6F" w14:textId="77777777" w:rsidR="003B4C84" w:rsidRDefault="003B4C84">
      <w:pPr>
        <w:rPr>
          <w:sz w:val="20"/>
        </w:rPr>
      </w:pPr>
    </w:p>
    <w:sectPr w:rsidR="003B4C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134" w:bottom="1134" w:left="113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180A6" w14:textId="77777777" w:rsidR="003C48F7" w:rsidRDefault="00823DE5">
      <w:r>
        <w:separator/>
      </w:r>
    </w:p>
  </w:endnote>
  <w:endnote w:type="continuationSeparator" w:id="0">
    <w:p w14:paraId="2289F8D5" w14:textId="77777777" w:rsidR="003C48F7" w:rsidRDefault="0082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6DAD" w14:textId="77777777" w:rsidR="00823DE5" w:rsidRDefault="00823D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Ind w:w="108" w:type="dxa"/>
      <w:tblBorders>
        <w:left w:val="none" w:sz="0" w:space="0" w:color="000000"/>
        <w:bottom w:val="none" w:sz="0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Look w:val="04A0" w:firstRow="1" w:lastRow="0" w:firstColumn="1" w:lastColumn="0" w:noHBand="0" w:noVBand="1"/>
    </w:tblPr>
    <w:tblGrid>
      <w:gridCol w:w="4717"/>
      <w:gridCol w:w="2831"/>
      <w:gridCol w:w="1983"/>
    </w:tblGrid>
    <w:tr w:rsidR="003B4C84" w14:paraId="0702257F" w14:textId="77777777">
      <w:tc>
        <w:tcPr>
          <w:tcW w:w="4718" w:type="dxa"/>
          <w:tcBorders>
            <w:top w:val="single" w:sz="4" w:space="0" w:color="000000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D0B1ADB" w14:textId="77777777" w:rsidR="003B4C84" w:rsidRDefault="00823DE5">
          <w:pPr>
            <w:pStyle w:val="Pidipagina"/>
            <w:tabs>
              <w:tab w:val="center" w:pos="4819"/>
              <w:tab w:val="right" w:pos="9638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>DOCVARIABLE Titolo</w:instrText>
          </w:r>
          <w:r>
            <w:rPr>
              <w:rFonts w:ascii="Arial" w:hAnsi="Arial"/>
              <w:sz w:val="18"/>
            </w:rPr>
            <w:fldChar w:fldCharType="separate"/>
          </w:r>
          <w:r>
            <w:rPr>
              <w:rFonts w:ascii="Arial" w:hAnsi="Arial"/>
              <w:sz w:val="18"/>
            </w:rPr>
            <w:t>N49. Informativa Clienti / Fornitori</w:t>
          </w:r>
          <w:r>
            <w:rPr>
              <w:rFonts w:ascii="Arial" w:hAnsi="Arial"/>
              <w:sz w:val="18"/>
            </w:rPr>
            <w:fldChar w:fldCharType="end"/>
          </w:r>
        </w:p>
      </w:tc>
      <w:tc>
        <w:tcPr>
          <w:tcW w:w="2831" w:type="dxa"/>
          <w:tcBorders>
            <w:top w:val="single" w:sz="4" w:space="0" w:color="000000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E121C59" w14:textId="77777777" w:rsidR="003B4C84" w:rsidRDefault="00823DE5">
          <w:pPr>
            <w:pStyle w:val="Pidipagina"/>
            <w:tabs>
              <w:tab w:val="center" w:pos="4819"/>
              <w:tab w:val="right" w:pos="9638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>DOCVARIABLE Versione</w:instrText>
          </w:r>
          <w:r>
            <w:rPr>
              <w:rFonts w:ascii="Arial" w:hAnsi="Arial"/>
              <w:sz w:val="18"/>
            </w:rPr>
            <w:fldChar w:fldCharType="separate"/>
          </w:r>
          <w:r>
            <w:rPr>
              <w:rFonts w:ascii="Arial" w:hAnsi="Arial"/>
              <w:sz w:val="18"/>
            </w:rPr>
            <w:t>Versione 1.0</w:t>
          </w:r>
          <w:r>
            <w:rPr>
              <w:rFonts w:ascii="Arial" w:hAnsi="Arial"/>
              <w:sz w:val="18"/>
            </w:rPr>
            <w:fldChar w:fldCharType="end"/>
          </w:r>
        </w:p>
      </w:tc>
      <w:tc>
        <w:tcPr>
          <w:tcW w:w="1983" w:type="dxa"/>
          <w:tcBorders>
            <w:top w:val="single" w:sz="4" w:space="0" w:color="000000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7D66589" w14:textId="77777777" w:rsidR="003B4C84" w:rsidRDefault="00823DE5">
          <w:pPr>
            <w:pStyle w:val="Pidipagina"/>
            <w:tabs>
              <w:tab w:val="center" w:pos="4819"/>
              <w:tab w:val="right" w:pos="9638"/>
            </w:tabs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Pagina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PAGE </w:instrText>
          </w:r>
          <w:r>
            <w:rPr>
              <w:rFonts w:ascii="Arial" w:hAnsi="Arial"/>
              <w:sz w:val="18"/>
            </w:rPr>
            <w:fldChar w:fldCharType="separate"/>
          </w:r>
          <w:r>
            <w:rPr>
              <w:rFonts w:ascii="Arial" w:hAnsi="Arial"/>
              <w:sz w:val="18"/>
            </w:rPr>
            <w:t>#</w:t>
          </w:r>
          <w:r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</w:t>
          </w:r>
        </w:p>
      </w:tc>
    </w:tr>
  </w:tbl>
  <w:p w14:paraId="78651BC0" w14:textId="77777777" w:rsidR="003B4C84" w:rsidRDefault="003B4C8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BF3C" w14:textId="77777777" w:rsidR="00823DE5" w:rsidRDefault="00823D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A73F6" w14:textId="77777777" w:rsidR="003C48F7" w:rsidRDefault="00823DE5">
      <w:r>
        <w:separator/>
      </w:r>
    </w:p>
  </w:footnote>
  <w:footnote w:type="continuationSeparator" w:id="0">
    <w:p w14:paraId="67936DE9" w14:textId="77777777" w:rsidR="003C48F7" w:rsidRDefault="00823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A38B" w14:textId="77777777" w:rsidR="00823DE5" w:rsidRDefault="00823D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000000"/>
        <w:left w:val="none" w:sz="0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Look w:val="04A0" w:firstRow="1" w:lastRow="0" w:firstColumn="1" w:lastColumn="0" w:noHBand="0" w:noVBand="1"/>
    </w:tblPr>
    <w:tblGrid>
      <w:gridCol w:w="3966"/>
      <w:gridCol w:w="3602"/>
      <w:gridCol w:w="1964"/>
    </w:tblGrid>
    <w:tr w:rsidR="003B4C84" w14:paraId="61F4E4EE" w14:textId="77777777">
      <w:trPr>
        <w:trHeight w:val="1068"/>
      </w:trPr>
      <w:tc>
        <w:tcPr>
          <w:tcW w:w="3966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2AC039C" w14:textId="77777777" w:rsidR="003B4C84" w:rsidRDefault="00823DE5">
          <w:pPr>
            <w:pStyle w:val="Intestazione"/>
            <w:tabs>
              <w:tab w:val="center" w:pos="4819"/>
              <w:tab w:val="right" w:pos="9638"/>
            </w:tabs>
          </w:pPr>
          <w:r>
            <w:fldChar w:fldCharType="begin"/>
          </w:r>
          <w:r>
            <w:instrText>INCLUDEPICTURE "logo" /d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765924E9" wp14:editId="54EA05BD">
                <wp:extent cx="1542415" cy="719455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 dpi="0"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241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  <w:p w14:paraId="1D84B2C0" w14:textId="44CFCB03" w:rsidR="00823DE5" w:rsidRDefault="00823DE5">
          <w:pPr>
            <w:pStyle w:val="Intestazione"/>
            <w:tabs>
              <w:tab w:val="center" w:pos="4819"/>
              <w:tab w:val="right" w:pos="9638"/>
            </w:tabs>
          </w:pPr>
        </w:p>
      </w:tc>
      <w:tc>
        <w:tcPr>
          <w:tcW w:w="3602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6CA2195" w14:textId="5098CA44" w:rsidR="003B4C84" w:rsidRDefault="00823DE5">
          <w:pPr>
            <w:pStyle w:val="Intestazione"/>
            <w:tabs>
              <w:tab w:val="center" w:pos="4819"/>
              <w:tab w:val="right" w:pos="9638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fldChar w:fldCharType="begin"/>
          </w:r>
          <w:r>
            <w:rPr>
              <w:rFonts w:ascii="Arial" w:hAnsi="Arial"/>
              <w:b/>
              <w:sz w:val="18"/>
            </w:rPr>
            <w:instrText>DOCVARIABLE Denominazione</w:instrText>
          </w:r>
          <w:r>
            <w:rPr>
              <w:rFonts w:ascii="Arial" w:hAnsi="Arial"/>
              <w:b/>
              <w:sz w:val="18"/>
            </w:rPr>
            <w:fldChar w:fldCharType="separate"/>
          </w:r>
          <w:r>
            <w:rPr>
              <w:rFonts w:ascii="Arial" w:hAnsi="Arial"/>
              <w:b/>
              <w:sz w:val="18"/>
            </w:rPr>
            <w:t>PADUS ALLESTIMENTI</w:t>
          </w:r>
          <w:r>
            <w:rPr>
              <w:rFonts w:ascii="Arial" w:hAnsi="Arial"/>
              <w:b/>
              <w:sz w:val="18"/>
            </w:rPr>
            <w:fldChar w:fldCharType="end"/>
          </w:r>
          <w:r w:rsidR="00656C60">
            <w:rPr>
              <w:rFonts w:ascii="Arial" w:hAnsi="Arial"/>
              <w:b/>
              <w:sz w:val="18"/>
            </w:rPr>
            <w:t xml:space="preserve"> SRL</w:t>
          </w:r>
        </w:p>
        <w:p w14:paraId="1376FC97" w14:textId="77777777" w:rsidR="003B4C84" w:rsidRDefault="00823DE5">
          <w:pPr>
            <w:pStyle w:val="Intestazione"/>
            <w:tabs>
              <w:tab w:val="center" w:pos="4819"/>
              <w:tab w:val="right" w:pos="9638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>DOCVARIABLE IndirizzoNumeroCivico</w:instrText>
          </w:r>
          <w:r>
            <w:rPr>
              <w:rFonts w:ascii="Arial" w:hAnsi="Arial"/>
              <w:sz w:val="18"/>
            </w:rPr>
            <w:fldChar w:fldCharType="separate"/>
          </w:r>
          <w:r>
            <w:rPr>
              <w:rFonts w:ascii="Arial" w:hAnsi="Arial"/>
              <w:sz w:val="18"/>
            </w:rPr>
            <w:t>via Luigi Einaudi, 98</w:t>
          </w:r>
          <w:r>
            <w:rPr>
              <w:rFonts w:ascii="Arial" w:hAnsi="Arial"/>
              <w:sz w:val="18"/>
            </w:rPr>
            <w:fldChar w:fldCharType="end"/>
          </w:r>
        </w:p>
        <w:p w14:paraId="56C4EDD1" w14:textId="77777777" w:rsidR="003B4C84" w:rsidRDefault="00823DE5">
          <w:pPr>
            <w:pStyle w:val="Intestazione"/>
            <w:tabs>
              <w:tab w:val="center" w:pos="4819"/>
              <w:tab w:val="right" w:pos="9638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>DOCVARIABLE SedeCompleta</w:instrText>
          </w:r>
          <w:r>
            <w:rPr>
              <w:rFonts w:ascii="Arial" w:hAnsi="Arial"/>
              <w:sz w:val="18"/>
            </w:rPr>
            <w:fldChar w:fldCharType="separate"/>
          </w:r>
          <w:r>
            <w:rPr>
              <w:rFonts w:ascii="Arial" w:hAnsi="Arial"/>
              <w:sz w:val="18"/>
            </w:rPr>
            <w:t>45100 Rovigo (Ro), IT</w:t>
          </w:r>
          <w:r>
            <w:rPr>
              <w:rFonts w:ascii="Arial" w:hAnsi="Arial"/>
              <w:sz w:val="18"/>
            </w:rPr>
            <w:fldChar w:fldCharType="end"/>
          </w:r>
        </w:p>
      </w:tc>
      <w:tc>
        <w:tcPr>
          <w:tcW w:w="1964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BE45745" w14:textId="77777777" w:rsidR="003B4C84" w:rsidRDefault="003B4C84">
          <w:pPr>
            <w:pStyle w:val="Intestazione"/>
            <w:tabs>
              <w:tab w:val="center" w:pos="4819"/>
              <w:tab w:val="right" w:pos="9638"/>
            </w:tabs>
          </w:pPr>
        </w:p>
      </w:tc>
    </w:tr>
  </w:tbl>
  <w:p w14:paraId="0AFF69C3" w14:textId="77777777" w:rsidR="003B4C84" w:rsidRDefault="003B4C8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1A1E" w14:textId="77777777" w:rsidR="00823DE5" w:rsidRDefault="00823D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66BE"/>
    <w:multiLevelType w:val="hybridMultilevel"/>
    <w:tmpl w:val="AE96604E"/>
    <w:lvl w:ilvl="0" w:tplc="0410000B">
      <w:start w:val="1"/>
      <w:numFmt w:val="bullet"/>
      <w:lvlText w:val="Ø"/>
      <w:lvlJc w:val="left"/>
      <w:pPr>
        <w:ind w:left="720" w:hanging="360"/>
      </w:pPr>
      <w:rPr>
        <w:rFonts w:ascii="Wingdings" w:hAnsi="Wingdings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0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04100001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0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410000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0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1226FD9"/>
    <w:multiLevelType w:val="hybridMultilevel"/>
    <w:tmpl w:val="6BC84574"/>
    <w:lvl w:ilvl="0" w:tplc="0410000B">
      <w:start w:val="1"/>
      <w:numFmt w:val="bullet"/>
      <w:lvlText w:val="Ø"/>
      <w:lvlJc w:val="left"/>
      <w:pPr>
        <w:ind w:left="720" w:hanging="360"/>
      </w:pPr>
      <w:rPr>
        <w:rFonts w:ascii="Wingdings" w:hAnsi="Wingdings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0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04100001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0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410000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0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41159A7"/>
    <w:multiLevelType w:val="hybridMultilevel"/>
    <w:tmpl w:val="B87E2FE8"/>
    <w:lvl w:ilvl="0" w:tplc="73491971">
      <w:start w:val="2"/>
      <w:numFmt w:val="bullet"/>
      <w:lvlText w:val="-"/>
      <w:lvlJc w:val="left"/>
      <w:pPr>
        <w:ind w:left="720" w:hanging="360"/>
      </w:pPr>
    </w:lvl>
    <w:lvl w:ilvl="1" w:tplc="1FB1CA7B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B9E587D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211ED59A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354E4B3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568CD49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57A690E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9E2708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886626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6492E32"/>
    <w:multiLevelType w:val="hybridMultilevel"/>
    <w:tmpl w:val="BBB0F53E"/>
    <w:lvl w:ilvl="0" w:tplc="0410000B">
      <w:start w:val="1"/>
      <w:numFmt w:val="bullet"/>
      <w:lvlText w:val="Ø"/>
      <w:lvlJc w:val="left"/>
      <w:pPr>
        <w:ind w:left="720" w:hanging="360"/>
      </w:pPr>
      <w:rPr>
        <w:rFonts w:ascii="Wingdings" w:hAnsi="Wingdings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0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04100001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0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410000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0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B1B050F"/>
    <w:multiLevelType w:val="multilevel"/>
    <w:tmpl w:val="34F27C0A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."/>
      <w:lvlJc w:val="left"/>
      <w:pPr>
        <w:ind w:left="6480" w:hanging="360"/>
      </w:pPr>
      <w:rPr>
        <w:rFonts w:cs="Times New Roman"/>
        <w:rtl w:val="0"/>
        <w:cs w:val="0"/>
      </w:rPr>
    </w:lvl>
  </w:abstractNum>
  <w:num w:numId="1" w16cid:durableId="375589943">
    <w:abstractNumId w:val="2"/>
  </w:num>
  <w:num w:numId="2" w16cid:durableId="1690444738">
    <w:abstractNumId w:val="3"/>
  </w:num>
  <w:num w:numId="3" w16cid:durableId="11150608">
    <w:abstractNumId w:val="0"/>
  </w:num>
  <w:num w:numId="4" w16cid:durableId="992106065">
    <w:abstractNumId w:val="4"/>
  </w:num>
  <w:num w:numId="5" w16cid:durableId="1248492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C84"/>
    <w:rsid w:val="003B4C84"/>
    <w:rsid w:val="003C48F7"/>
    <w:rsid w:val="00656C60"/>
    <w:rsid w:val="00823DE5"/>
    <w:rsid w:val="009E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C810"/>
  <w15:docId w15:val="{7BF2EF62-7FA7-4D08-B3D8-27383081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4maiuscolo">
    <w:name w:val="4 maiuscolo"/>
    <w:basedOn w:val="Normale"/>
    <w:pPr>
      <w:jc w:val="both"/>
    </w:pPr>
    <w:rPr>
      <w:rFonts w:ascii="Times" w:hAnsi="Times"/>
      <w:b/>
      <w:caps/>
      <w:sz w:val="22"/>
    </w:rPr>
  </w:style>
  <w:style w:type="paragraph" w:styleId="Paragrafoelenco">
    <w:name w:val="List Paragraph"/>
    <w:basedOn w:val="Normale"/>
    <w:pPr>
      <w:widowControl w:val="0"/>
      <w:spacing w:after="160" w:line="259" w:lineRule="auto"/>
      <w:ind w:left="720"/>
      <w:contextualSpacing/>
    </w:pPr>
    <w:rPr>
      <w:rFonts w:ascii="Calibri" w:hAnsi="Calibri" w:cs="Calibri"/>
      <w:sz w:val="22"/>
    </w:rPr>
  </w:style>
  <w:style w:type="character" w:styleId="Numeroriga">
    <w:name w:val="line number"/>
    <w:basedOn w:val="Carpredefinitoparagrafo"/>
    <w:semiHidden/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rPr>
      <w:rFonts w:ascii="Times New Roman" w:hAnsi="Times New Roman" w:cs="Times New Roman"/>
      <w:b/>
    </w:rPr>
  </w:style>
  <w:style w:type="table" w:styleId="Tabellasemplice1">
    <w:name w:val="Table Simple 1"/>
    <w:basedOn w:val="Tabellanorma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Lorenzo Veronese - N1 Servizi Informatici</cp:lastModifiedBy>
  <cp:revision>5</cp:revision>
  <dcterms:created xsi:type="dcterms:W3CDTF">2022-10-13T14:11:00Z</dcterms:created>
  <dcterms:modified xsi:type="dcterms:W3CDTF">2022-10-17T13:33:00Z</dcterms:modified>
</cp:coreProperties>
</file>